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57227" w:rsidRDefault="00432A81">
      <w:pPr>
        <w:pStyle w:val="SupplementaryMaterial"/>
        <w:rPr>
          <w:b w:val="0"/>
        </w:rPr>
      </w:pPr>
      <w:r>
        <w:t>Supplementary Material</w:t>
      </w:r>
    </w:p>
    <w:p w:rsidR="00857227" w:rsidRDefault="00432A81">
      <w:pPr>
        <w:pStyle w:val="1"/>
      </w:pPr>
      <w:r>
        <w:t>Supplementary Figure and Table</w:t>
      </w:r>
    </w:p>
    <w:p w:rsidR="00857227" w:rsidRDefault="00432A81">
      <w:pPr>
        <w:pStyle w:val="2"/>
        <w:rPr>
          <w:rFonts w:eastAsiaTheme="minorEastAsia"/>
          <w:lang w:eastAsia="zh-CN"/>
        </w:rPr>
      </w:pPr>
      <w:r>
        <w:t>Supplementary Figure</w:t>
      </w:r>
    </w:p>
    <w:p w:rsidR="00857227" w:rsidRDefault="00E071C8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BFF64B0" wp14:editId="4FC687EE">
            <wp:extent cx="6208395" cy="3492500"/>
            <wp:effectExtent l="0" t="0" r="1905" b="0"/>
            <wp:docPr id="3" name="图片 3" descr="图表, 条形图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表, 条形图, 直方图&#10;&#10;描述已自动生成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227" w:rsidRDefault="00432A81">
      <w:pPr>
        <w:keepNext/>
        <w:rPr>
          <w:rFonts w:cs="Times New Roman"/>
          <w:szCs w:val="24"/>
          <w:lang w:eastAsia="zh-CN"/>
        </w:rPr>
      </w:pPr>
      <w:r>
        <w:rPr>
          <w:rFonts w:cs="Times New Roman"/>
          <w:b/>
          <w:szCs w:val="24"/>
        </w:rPr>
        <w:t>Supplementa</w:t>
      </w:r>
      <w:r>
        <w:rPr>
          <w:rFonts w:cs="Times New Roman" w:hint="eastAsia"/>
          <w:b/>
          <w:szCs w:val="24"/>
          <w:lang w:eastAsia="zh-CN"/>
        </w:rPr>
        <w:t>ry</w:t>
      </w:r>
      <w:r>
        <w:rPr>
          <w:rFonts w:cs="Times New Roman"/>
          <w:b/>
          <w:szCs w:val="24"/>
        </w:rPr>
        <w:t xml:space="preserve"> Fig</w:t>
      </w:r>
      <w:r w:rsidR="00A11C6A">
        <w:rPr>
          <w:rFonts w:cs="Times New Roman"/>
          <w:b/>
          <w:szCs w:val="24"/>
        </w:rPr>
        <w:t>.</w:t>
      </w:r>
      <w:r>
        <w:rPr>
          <w:rFonts w:cs="Times New Roman"/>
          <w:b/>
          <w:szCs w:val="24"/>
        </w:rPr>
        <w:t xml:space="preserve"> </w:t>
      </w:r>
      <w:r>
        <w:rPr>
          <w:rFonts w:cs="Times New Roman" w:hint="eastAsia"/>
          <w:b/>
          <w:szCs w:val="24"/>
          <w:lang w:eastAsia="zh-CN"/>
        </w:rPr>
        <w:t>1</w:t>
      </w:r>
      <w:r>
        <w:rPr>
          <w:rFonts w:cs="Times New Roman"/>
          <w:b/>
          <w:szCs w:val="24"/>
        </w:rPr>
        <w:t>.</w:t>
      </w:r>
      <w:r>
        <w:rPr>
          <w:rFonts w:cs="Times New Roman"/>
          <w:szCs w:val="24"/>
        </w:rPr>
        <w:t xml:space="preserve"> </w:t>
      </w:r>
      <w:r>
        <w:rPr>
          <w:b/>
          <w:bCs/>
          <w:i/>
          <w:iCs/>
        </w:rPr>
        <w:t>Determination of microinjection concentration in zebrafish embryos</w:t>
      </w:r>
      <w:r>
        <w:rPr>
          <w:b/>
          <w:bCs/>
        </w:rPr>
        <w:t>.</w:t>
      </w:r>
      <w:r>
        <w:rPr>
          <w:rFonts w:cs="Times New Roman"/>
          <w:szCs w:val="24"/>
        </w:rPr>
        <w:t xml:space="preserve"> </w:t>
      </w:r>
      <w:r>
        <w:rPr>
          <w:rFonts w:cs="Times New Roman" w:hint="eastAsia"/>
          <w:szCs w:val="24"/>
          <w:lang w:eastAsia="zh-CN"/>
        </w:rPr>
        <w:t>(A</w:t>
      </w:r>
      <w:r w:rsidR="007C06B2">
        <w:rPr>
          <w:rFonts w:cs="Times New Roman" w:hint="eastAsia"/>
          <w:szCs w:val="24"/>
          <w:lang w:eastAsia="zh-CN"/>
        </w:rPr>
        <w:t>,</w:t>
      </w:r>
      <w:r w:rsidR="007C06B2">
        <w:rPr>
          <w:rFonts w:cs="Times New Roman"/>
          <w:szCs w:val="24"/>
          <w:lang w:eastAsia="zh-CN"/>
        </w:rPr>
        <w:t xml:space="preserve"> </w:t>
      </w:r>
      <w:r>
        <w:rPr>
          <w:rFonts w:cs="Times New Roman" w:hint="eastAsia"/>
          <w:szCs w:val="24"/>
          <w:lang w:eastAsia="zh-CN"/>
        </w:rPr>
        <w:t xml:space="preserve">B) </w:t>
      </w:r>
      <w:r>
        <w:rPr>
          <w:lang w:eastAsia="zh-CN"/>
        </w:rPr>
        <w:t>As the injection concentration increased, the survival rate of zebrafish embryo development gradually decreased, while the malformation rate was gradually increasing</w:t>
      </w:r>
      <w:r>
        <w:rPr>
          <w:rFonts w:cs="Times New Roman"/>
          <w:szCs w:val="24"/>
        </w:rPr>
        <w:t xml:space="preserve"> (n</w:t>
      </w:r>
      <w:r w:rsidR="00E071C8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=</w:t>
      </w:r>
      <w:r w:rsidR="00E071C8">
        <w:rPr>
          <w:rFonts w:cs="Times New Roman"/>
          <w:szCs w:val="24"/>
        </w:rPr>
        <w:t xml:space="preserve"> </w:t>
      </w:r>
      <w:r>
        <w:rPr>
          <w:rFonts w:cs="Times New Roman" w:hint="eastAsia"/>
          <w:szCs w:val="24"/>
          <w:lang w:eastAsia="zh-CN"/>
        </w:rPr>
        <w:t>50</w:t>
      </w:r>
      <w:r w:rsidR="00F7415D">
        <w:rPr>
          <w:rFonts w:cs="Times New Roman" w:hint="eastAsia"/>
          <w:szCs w:val="24"/>
          <w:lang w:eastAsia="zh-CN"/>
        </w:rPr>
        <w:t>,</w:t>
      </w:r>
      <w:r w:rsidR="00F7415D">
        <w:rPr>
          <w:rFonts w:cs="Times New Roman"/>
          <w:szCs w:val="24"/>
          <w:lang w:eastAsia="zh-CN"/>
        </w:rPr>
        <w:t xml:space="preserve"> N = 3</w:t>
      </w:r>
      <w:bookmarkStart w:id="0" w:name="_GoBack"/>
      <w:bookmarkEnd w:id="0"/>
      <w:r>
        <w:rPr>
          <w:rFonts w:cs="Times New Roman"/>
          <w:szCs w:val="24"/>
        </w:rPr>
        <w:t>)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>d</w:t>
      </w:r>
      <w:r>
        <w:rPr>
          <w:lang w:eastAsia="zh-CN"/>
        </w:rPr>
        <w:t>ose expressed as total delivered per embryo (ng)</w:t>
      </w:r>
      <w:r>
        <w:rPr>
          <w:rFonts w:hint="eastAsia"/>
          <w:lang w:eastAsia="zh-CN"/>
        </w:rPr>
        <w:t xml:space="preserve"> and </w:t>
      </w:r>
      <w:r>
        <w:rPr>
          <w:lang w:eastAsia="zh-CN"/>
        </w:rPr>
        <w:t>the optimal morpholino dosage was established as 4.8 ng/embryo</w:t>
      </w:r>
      <w:r>
        <w:rPr>
          <w:rFonts w:cs="Times New Roman"/>
          <w:szCs w:val="24"/>
        </w:rPr>
        <w:t>.</w:t>
      </w:r>
    </w:p>
    <w:p w:rsidR="00857227" w:rsidRDefault="00857227">
      <w:pPr>
        <w:rPr>
          <w:lang w:eastAsia="zh-CN"/>
        </w:rPr>
      </w:pPr>
    </w:p>
    <w:p w:rsidR="00857227" w:rsidRDefault="00E071C8">
      <w:pPr>
        <w:keepNext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lastRenderedPageBreak/>
        <w:drawing>
          <wp:inline distT="0" distB="0" distL="0" distR="0" wp14:anchorId="76B7014C" wp14:editId="65B9BF03">
            <wp:extent cx="4670425" cy="86131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0425" cy="861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227" w:rsidRDefault="00432A81">
      <w:pPr>
        <w:keepNext/>
        <w:rPr>
          <w:rFonts w:cs="Times New Roman"/>
          <w:szCs w:val="24"/>
          <w:lang w:eastAsia="zh-CN"/>
        </w:rPr>
      </w:pPr>
      <w:r>
        <w:rPr>
          <w:rFonts w:cs="Times New Roman"/>
          <w:b/>
          <w:szCs w:val="24"/>
        </w:rPr>
        <w:lastRenderedPageBreak/>
        <w:t>Supplementa</w:t>
      </w:r>
      <w:r>
        <w:rPr>
          <w:rFonts w:cs="Times New Roman" w:hint="eastAsia"/>
          <w:b/>
          <w:szCs w:val="24"/>
          <w:lang w:eastAsia="zh-CN"/>
        </w:rPr>
        <w:t>ry</w:t>
      </w:r>
      <w:r>
        <w:rPr>
          <w:rFonts w:cs="Times New Roman"/>
          <w:b/>
          <w:szCs w:val="24"/>
        </w:rPr>
        <w:t xml:space="preserve"> Fig</w:t>
      </w:r>
      <w:r w:rsidR="00A11C6A">
        <w:rPr>
          <w:rFonts w:cs="Times New Roman"/>
          <w:b/>
          <w:szCs w:val="24"/>
        </w:rPr>
        <w:t>.</w:t>
      </w:r>
      <w:r>
        <w:rPr>
          <w:rFonts w:cs="Times New Roman"/>
          <w:b/>
          <w:szCs w:val="24"/>
        </w:rPr>
        <w:t xml:space="preserve"> </w:t>
      </w:r>
      <w:r>
        <w:rPr>
          <w:rFonts w:cs="Times New Roman" w:hint="eastAsia"/>
          <w:b/>
          <w:szCs w:val="24"/>
          <w:lang w:eastAsia="zh-CN"/>
        </w:rPr>
        <w:t>2</w:t>
      </w:r>
      <w:r>
        <w:rPr>
          <w:rFonts w:cs="Times New Roman"/>
          <w:b/>
          <w:szCs w:val="24"/>
        </w:rPr>
        <w:t>.</w:t>
      </w:r>
      <w:r>
        <w:rPr>
          <w:rFonts w:cs="Times New Roman"/>
          <w:szCs w:val="24"/>
        </w:rPr>
        <w:t xml:space="preserve"> </w:t>
      </w:r>
      <w:r>
        <w:rPr>
          <w:b/>
          <w:bCs/>
          <w:szCs w:val="24"/>
        </w:rPr>
        <w:t>polr2i</w:t>
      </w:r>
      <w:r>
        <w:rPr>
          <w:rFonts w:hint="eastAsia"/>
          <w:b/>
          <w:bCs/>
          <w:szCs w:val="24"/>
          <w:lang w:eastAsia="zh-CN"/>
        </w:rPr>
        <w:t xml:space="preserve"> gene</w:t>
      </w:r>
      <w:r>
        <w:rPr>
          <w:b/>
          <w:bCs/>
        </w:rPr>
        <w:t xml:space="preserve"> could alleviate the abnormalities caused by</w:t>
      </w:r>
      <w:r>
        <w:rPr>
          <w:szCs w:val="24"/>
        </w:rPr>
        <w:t xml:space="preserve"> </w:t>
      </w:r>
      <w:r>
        <w:rPr>
          <w:b/>
          <w:bCs/>
          <w:szCs w:val="24"/>
        </w:rPr>
        <w:t>polr2i</w:t>
      </w:r>
      <w:r>
        <w:rPr>
          <w:rFonts w:hint="eastAsia"/>
          <w:b/>
          <w:bCs/>
          <w:szCs w:val="24"/>
          <w:lang w:eastAsia="zh-CN"/>
        </w:rPr>
        <w:t xml:space="preserve"> gene</w:t>
      </w:r>
      <w:r>
        <w:rPr>
          <w:b/>
          <w:bCs/>
        </w:rPr>
        <w:t xml:space="preserve"> deficiency.</w:t>
      </w:r>
      <w:r>
        <w:rPr>
          <w:rFonts w:cs="Times New Roman"/>
          <w:szCs w:val="24"/>
        </w:rPr>
        <w:t xml:space="preserve"> </w:t>
      </w:r>
      <w:r>
        <w:rPr>
          <w:rFonts w:cs="Times New Roman" w:hint="eastAsia"/>
          <w:szCs w:val="24"/>
          <w:lang w:eastAsia="zh-CN"/>
        </w:rPr>
        <w:t xml:space="preserve">(A) </w:t>
      </w:r>
      <w:r>
        <w:rPr>
          <w:szCs w:val="24"/>
        </w:rPr>
        <w:t>The bright-field images showed the overall morphology of</w:t>
      </w:r>
      <w:r>
        <w:rPr>
          <w:rFonts w:hint="eastAsia"/>
          <w:szCs w:val="24"/>
          <w:lang w:eastAsia="zh-CN"/>
        </w:rPr>
        <w:t xml:space="preserve"> </w:t>
      </w:r>
      <w:r>
        <w:rPr>
          <w:szCs w:val="24"/>
        </w:rPr>
        <w:t xml:space="preserve">3 </w:t>
      </w:r>
      <w:proofErr w:type="spellStart"/>
      <w:r>
        <w:rPr>
          <w:szCs w:val="24"/>
        </w:rPr>
        <w:t>dpf</w:t>
      </w:r>
      <w:proofErr w:type="spellEnd"/>
      <w:r>
        <w:rPr>
          <w:szCs w:val="24"/>
        </w:rPr>
        <w:t xml:space="preserve"> zebrafish </w:t>
      </w:r>
      <w:r>
        <w:rPr>
          <w:rFonts w:hint="eastAsia"/>
          <w:szCs w:val="24"/>
          <w:lang w:eastAsia="zh-CN"/>
        </w:rPr>
        <w:t>larvae</w:t>
      </w:r>
      <w:r>
        <w:rPr>
          <w:szCs w:val="24"/>
        </w:rPr>
        <w:t xml:space="preserve"> injected with control-MO</w:t>
      </w:r>
      <w:r>
        <w:rPr>
          <w:rFonts w:hint="eastAsia"/>
          <w:szCs w:val="24"/>
          <w:lang w:eastAsia="zh-CN"/>
        </w:rPr>
        <w:t>,</w:t>
      </w:r>
      <w:r>
        <w:rPr>
          <w:szCs w:val="24"/>
        </w:rPr>
        <w:t xml:space="preserve"> polr2i</w:t>
      </w:r>
      <w:r>
        <w:rPr>
          <w:rFonts w:hint="eastAsia"/>
          <w:szCs w:val="24"/>
          <w:lang w:eastAsia="zh-CN"/>
        </w:rPr>
        <w:t xml:space="preserve"> gene</w:t>
      </w:r>
      <w:r>
        <w:rPr>
          <w:szCs w:val="24"/>
        </w:rPr>
        <w:t>-M</w:t>
      </w:r>
      <w:r>
        <w:rPr>
          <w:rFonts w:hint="eastAsia"/>
          <w:szCs w:val="24"/>
          <w:lang w:eastAsia="zh-CN"/>
        </w:rPr>
        <w:t xml:space="preserve">o and </w:t>
      </w:r>
      <w:r>
        <w:rPr>
          <w:szCs w:val="24"/>
        </w:rPr>
        <w:t>polr2i</w:t>
      </w:r>
      <w:r>
        <w:rPr>
          <w:rFonts w:hint="eastAsia"/>
          <w:szCs w:val="24"/>
          <w:lang w:eastAsia="zh-CN"/>
        </w:rPr>
        <w:t xml:space="preserve"> gene</w:t>
      </w:r>
      <w:r>
        <w:rPr>
          <w:szCs w:val="24"/>
        </w:rPr>
        <w:t>-MO</w:t>
      </w:r>
      <w:r>
        <w:rPr>
          <w:rFonts w:hint="eastAsia"/>
          <w:szCs w:val="24"/>
          <w:lang w:eastAsia="zh-CN"/>
        </w:rPr>
        <w:t xml:space="preserve"> +</w:t>
      </w:r>
      <w:r>
        <w:rPr>
          <w:szCs w:val="24"/>
        </w:rPr>
        <w:t xml:space="preserve"> polr2i</w:t>
      </w:r>
      <w:r>
        <w:rPr>
          <w:rFonts w:hint="eastAsia"/>
          <w:szCs w:val="24"/>
          <w:lang w:eastAsia="zh-CN"/>
        </w:rPr>
        <w:t xml:space="preserve"> gene</w:t>
      </w:r>
      <w:r>
        <w:rPr>
          <w:szCs w:val="24"/>
        </w:rPr>
        <w:t>-</w:t>
      </w:r>
      <w:r>
        <w:rPr>
          <w:rFonts w:hint="eastAsia"/>
          <w:szCs w:val="24"/>
          <w:lang w:eastAsia="zh-CN"/>
        </w:rPr>
        <w:t>mRNA (1:1,1:2,1:3)</w:t>
      </w:r>
      <w:r>
        <w:rPr>
          <w:szCs w:val="24"/>
        </w:rPr>
        <w:t>.</w:t>
      </w:r>
      <w:r>
        <w:rPr>
          <w:rFonts w:hint="eastAsia"/>
          <w:szCs w:val="24"/>
          <w:lang w:eastAsia="zh-CN"/>
        </w:rPr>
        <w:t xml:space="preserve"> (B) Death</w:t>
      </w:r>
      <w:r>
        <w:rPr>
          <w:szCs w:val="24"/>
        </w:rPr>
        <w:t xml:space="preserve"> rates at 3 </w:t>
      </w:r>
      <w:proofErr w:type="spellStart"/>
      <w:r>
        <w:rPr>
          <w:szCs w:val="24"/>
        </w:rPr>
        <w:t>dpf</w:t>
      </w:r>
      <w:proofErr w:type="spellEnd"/>
      <w:r>
        <w:rPr>
          <w:szCs w:val="24"/>
        </w:rPr>
        <w:t xml:space="preserve"> (200 embryos per group).</w:t>
      </w:r>
      <w:r>
        <w:rPr>
          <w:rFonts w:hint="eastAsia"/>
          <w:szCs w:val="24"/>
          <w:lang w:eastAsia="zh-CN"/>
        </w:rPr>
        <w:t xml:space="preserve"> (C) </w:t>
      </w:r>
      <w:r>
        <w:rPr>
          <w:szCs w:val="24"/>
        </w:rPr>
        <w:t xml:space="preserve">Malformation rates at 3 </w:t>
      </w:r>
      <w:proofErr w:type="spellStart"/>
      <w:r>
        <w:rPr>
          <w:szCs w:val="24"/>
        </w:rPr>
        <w:t>dpf</w:t>
      </w:r>
      <w:proofErr w:type="spellEnd"/>
      <w:r>
        <w:rPr>
          <w:szCs w:val="24"/>
        </w:rPr>
        <w:t xml:space="preserve"> (200 embryos per group).</w:t>
      </w:r>
      <w:r>
        <w:rPr>
          <w:rFonts w:hint="eastAsia"/>
          <w:szCs w:val="24"/>
          <w:lang w:eastAsia="zh-CN"/>
        </w:rPr>
        <w:t xml:space="preserve"> (D) H</w:t>
      </w:r>
      <w:r>
        <w:rPr>
          <w:szCs w:val="24"/>
        </w:rPr>
        <w:t xml:space="preserve">eart rate (per minute) at 3 </w:t>
      </w:r>
      <w:proofErr w:type="spellStart"/>
      <w:r>
        <w:rPr>
          <w:szCs w:val="24"/>
        </w:rPr>
        <w:t>dpf</w:t>
      </w:r>
      <w:proofErr w:type="spellEnd"/>
      <w:r>
        <w:rPr>
          <w:szCs w:val="24"/>
        </w:rPr>
        <w:t xml:space="preserve"> (</w:t>
      </w:r>
      <w:r>
        <w:rPr>
          <w:rFonts w:hint="eastAsia"/>
          <w:szCs w:val="24"/>
          <w:lang w:eastAsia="zh-CN"/>
        </w:rPr>
        <w:t>15</w:t>
      </w:r>
      <w:r>
        <w:rPr>
          <w:szCs w:val="24"/>
        </w:rPr>
        <w:t xml:space="preserve"> embryos per group).</w:t>
      </w:r>
      <w:r>
        <w:rPr>
          <w:rFonts w:hint="eastAsia"/>
          <w:szCs w:val="24"/>
          <w:lang w:eastAsia="zh-CN"/>
        </w:rPr>
        <w:t xml:space="preserve"> (E) Body length</w:t>
      </w:r>
      <w:r>
        <w:rPr>
          <w:szCs w:val="24"/>
        </w:rPr>
        <w:t xml:space="preserve"> at 3 </w:t>
      </w:r>
      <w:proofErr w:type="spellStart"/>
      <w:r>
        <w:rPr>
          <w:szCs w:val="24"/>
        </w:rPr>
        <w:t>dpf</w:t>
      </w:r>
      <w:proofErr w:type="spellEnd"/>
      <w:r>
        <w:rPr>
          <w:szCs w:val="24"/>
        </w:rPr>
        <w:t xml:space="preserve"> (</w:t>
      </w:r>
      <w:r>
        <w:rPr>
          <w:rFonts w:hint="eastAsia"/>
          <w:szCs w:val="24"/>
          <w:lang w:eastAsia="zh-CN"/>
        </w:rPr>
        <w:t>15</w:t>
      </w:r>
      <w:r>
        <w:rPr>
          <w:szCs w:val="24"/>
        </w:rPr>
        <w:t xml:space="preserve"> embryos per group)</w:t>
      </w:r>
      <w:r>
        <w:rPr>
          <w:rFonts w:hint="eastAsia"/>
          <w:szCs w:val="24"/>
          <w:lang w:eastAsia="zh-CN"/>
        </w:rPr>
        <w:t xml:space="preserve">. (F) </w:t>
      </w:r>
      <w:r>
        <w:rPr>
          <w:rFonts w:cs="Times New Roman"/>
          <w:szCs w:val="24"/>
        </w:rPr>
        <w:t>pericardial area</w:t>
      </w:r>
      <w:r>
        <w:rPr>
          <w:szCs w:val="24"/>
        </w:rPr>
        <w:t xml:space="preserve"> at 3 </w:t>
      </w:r>
      <w:proofErr w:type="spellStart"/>
      <w:r>
        <w:rPr>
          <w:szCs w:val="24"/>
        </w:rPr>
        <w:t>dpf</w:t>
      </w:r>
      <w:proofErr w:type="spellEnd"/>
      <w:r>
        <w:rPr>
          <w:szCs w:val="24"/>
        </w:rPr>
        <w:t xml:space="preserve"> (</w:t>
      </w:r>
      <w:r>
        <w:rPr>
          <w:rFonts w:hint="eastAsia"/>
          <w:szCs w:val="24"/>
          <w:lang w:eastAsia="zh-CN"/>
        </w:rPr>
        <w:t>15</w:t>
      </w:r>
      <w:r>
        <w:rPr>
          <w:szCs w:val="24"/>
        </w:rPr>
        <w:t xml:space="preserve"> embryos per group)</w:t>
      </w:r>
      <w:r>
        <w:rPr>
          <w:rFonts w:hint="eastAsia"/>
          <w:szCs w:val="24"/>
          <w:lang w:eastAsia="zh-CN"/>
        </w:rPr>
        <w:t>. (</w:t>
      </w:r>
      <w:r w:rsidR="00BF1DB6">
        <w:rPr>
          <w:szCs w:val="24"/>
          <w:lang w:eastAsia="zh-CN"/>
        </w:rPr>
        <w:t>G</w:t>
      </w:r>
      <w:r>
        <w:rPr>
          <w:rFonts w:hint="eastAsia"/>
          <w:szCs w:val="24"/>
          <w:lang w:eastAsia="zh-CN"/>
        </w:rPr>
        <w:t xml:space="preserve">) Eye area </w:t>
      </w:r>
      <w:r>
        <w:rPr>
          <w:szCs w:val="24"/>
        </w:rPr>
        <w:t xml:space="preserve">at 3 </w:t>
      </w:r>
      <w:proofErr w:type="spellStart"/>
      <w:r>
        <w:rPr>
          <w:szCs w:val="24"/>
        </w:rPr>
        <w:t>dpf</w:t>
      </w:r>
      <w:proofErr w:type="spellEnd"/>
      <w:r>
        <w:rPr>
          <w:szCs w:val="24"/>
        </w:rPr>
        <w:t xml:space="preserve"> (</w:t>
      </w:r>
      <w:r>
        <w:rPr>
          <w:rFonts w:hint="eastAsia"/>
          <w:szCs w:val="24"/>
          <w:lang w:eastAsia="zh-CN"/>
        </w:rPr>
        <w:t>15</w:t>
      </w:r>
      <w:r>
        <w:rPr>
          <w:szCs w:val="24"/>
        </w:rPr>
        <w:t xml:space="preserve"> embryos per group)</w:t>
      </w:r>
      <w:r>
        <w:rPr>
          <w:rFonts w:hint="eastAsia"/>
          <w:szCs w:val="24"/>
          <w:lang w:eastAsia="zh-CN"/>
        </w:rPr>
        <w:t>.</w:t>
      </w:r>
      <w:r>
        <w:t xml:space="preserve"> </w:t>
      </w:r>
      <w:r>
        <w:rPr>
          <w:szCs w:val="24"/>
          <w:lang w:eastAsia="zh-CN"/>
        </w:rPr>
        <w:t>Green line: body length, white dashed line: eye area, red dashed line: pericardial area</w:t>
      </w:r>
      <w:r>
        <w:rPr>
          <w:rFonts w:hint="eastAsia"/>
          <w:szCs w:val="24"/>
          <w:lang w:eastAsia="zh-CN"/>
        </w:rPr>
        <w:t>.</w:t>
      </w:r>
      <w:r w:rsidR="00E071C8" w:rsidRPr="00E071C8">
        <w:rPr>
          <w:rFonts w:hint="eastAsia"/>
        </w:rPr>
        <w:t xml:space="preserve"> </w:t>
      </w:r>
      <w:r w:rsidR="00E071C8">
        <w:rPr>
          <w:rFonts w:hint="eastAsia"/>
        </w:rPr>
        <w:t>*</w:t>
      </w:r>
      <w:r w:rsidR="00E071C8">
        <w:rPr>
          <w:rFonts w:hint="eastAsia"/>
          <w:lang w:eastAsia="zh-CN"/>
        </w:rPr>
        <w:t>*</w:t>
      </w:r>
      <w:r w:rsidR="00E071C8">
        <w:rPr>
          <w:rFonts w:hint="eastAsia"/>
        </w:rPr>
        <w:t>*</w:t>
      </w:r>
      <w:r w:rsidR="00E071C8">
        <w:rPr>
          <w:rFonts w:hint="eastAsia"/>
          <w:lang w:eastAsia="zh-CN"/>
        </w:rPr>
        <w:t>,</w:t>
      </w:r>
      <w:r w:rsidR="00E071C8">
        <w:rPr>
          <w:rFonts w:hint="eastAsia"/>
        </w:rPr>
        <w:t xml:space="preserve"> </w:t>
      </w:r>
      <w:r w:rsidR="00E071C8">
        <w:rPr>
          <w:rFonts w:hint="eastAsia"/>
          <w:i/>
          <w:iCs/>
        </w:rPr>
        <w:t>p</w:t>
      </w:r>
      <w:r w:rsidR="00E071C8">
        <w:rPr>
          <w:rFonts w:hint="eastAsia"/>
          <w:lang w:eastAsia="zh-CN"/>
        </w:rPr>
        <w:t xml:space="preserve"> </w:t>
      </w:r>
      <w:r w:rsidR="00E071C8">
        <w:rPr>
          <w:rFonts w:hint="eastAsia"/>
        </w:rPr>
        <w:t>&lt;0.</w:t>
      </w:r>
      <w:r w:rsidR="00E071C8">
        <w:rPr>
          <w:rFonts w:hint="eastAsia"/>
          <w:lang w:eastAsia="zh-CN"/>
        </w:rPr>
        <w:t>0</w:t>
      </w:r>
      <w:r w:rsidR="00E071C8">
        <w:rPr>
          <w:rFonts w:hint="eastAsia"/>
        </w:rPr>
        <w:t>01</w:t>
      </w:r>
      <w:r w:rsidR="00E071C8">
        <w:rPr>
          <w:rFonts w:hint="eastAsia"/>
          <w:lang w:eastAsia="zh-CN"/>
        </w:rPr>
        <w:t>,</w:t>
      </w:r>
      <w:r w:rsidR="00E071C8">
        <w:rPr>
          <w:rFonts w:cs="Times New Roman"/>
          <w:szCs w:val="24"/>
        </w:rPr>
        <w:t xml:space="preserve"> ns: no statistical difference</w:t>
      </w:r>
      <w:r w:rsidR="00E071C8">
        <w:rPr>
          <w:rFonts w:cs="Times New Roman" w:hint="eastAsia"/>
          <w:szCs w:val="24"/>
          <w:lang w:eastAsia="zh-CN"/>
        </w:rPr>
        <w:t>.</w:t>
      </w:r>
      <w:r w:rsidR="00E071C8">
        <w:rPr>
          <w:rFonts w:cs="Times New Roman"/>
          <w:szCs w:val="24"/>
          <w:lang w:eastAsia="zh-CN"/>
        </w:rPr>
        <w:t xml:space="preserve"> </w:t>
      </w:r>
      <w:r>
        <w:rPr>
          <w:rFonts w:cs="Times New Roman"/>
          <w:szCs w:val="24"/>
          <w:lang w:eastAsia="zh-CN"/>
        </w:rPr>
        <w:br w:type="page"/>
      </w:r>
    </w:p>
    <w:p w:rsidR="00857227" w:rsidRDefault="00432A81">
      <w:pPr>
        <w:pStyle w:val="2"/>
        <w:rPr>
          <w:rFonts w:eastAsiaTheme="minorEastAsia"/>
          <w:lang w:eastAsia="zh-CN"/>
        </w:rPr>
      </w:pPr>
      <w:r>
        <w:lastRenderedPageBreak/>
        <w:t xml:space="preserve">Supplementary </w:t>
      </w:r>
      <w:r>
        <w:rPr>
          <w:rFonts w:eastAsiaTheme="minorEastAsia" w:hint="eastAsia"/>
          <w:lang w:eastAsia="zh-CN"/>
        </w:rPr>
        <w:t>Table</w:t>
      </w:r>
    </w:p>
    <w:p w:rsidR="00857227" w:rsidRDefault="00432A81">
      <w:pPr>
        <w:keepNext/>
        <w:jc w:val="center"/>
        <w:rPr>
          <w:rFonts w:cs="Times New Roman"/>
          <w:szCs w:val="24"/>
          <w:lang w:eastAsia="zh-CN"/>
        </w:rPr>
      </w:pPr>
      <w:r>
        <w:rPr>
          <w:rFonts w:cs="Times New Roman"/>
          <w:b/>
          <w:szCs w:val="24"/>
        </w:rPr>
        <w:t>Supplementa</w:t>
      </w:r>
      <w:r>
        <w:rPr>
          <w:rFonts w:cs="Times New Roman" w:hint="eastAsia"/>
          <w:b/>
          <w:szCs w:val="24"/>
          <w:lang w:eastAsia="zh-CN"/>
        </w:rPr>
        <w:t>ry</w:t>
      </w:r>
      <w:r>
        <w:rPr>
          <w:rFonts w:cs="Times New Roman"/>
          <w:b/>
          <w:szCs w:val="24"/>
        </w:rPr>
        <w:t xml:space="preserve"> </w:t>
      </w:r>
      <w:r>
        <w:rPr>
          <w:rFonts w:hint="eastAsia"/>
          <w:b/>
          <w:bCs/>
          <w:lang w:eastAsia="zh-CN"/>
        </w:rPr>
        <w:t>Table</w:t>
      </w:r>
      <w:r>
        <w:rPr>
          <w:rFonts w:cs="Times New Roman"/>
          <w:b/>
          <w:szCs w:val="24"/>
        </w:rPr>
        <w:t xml:space="preserve"> </w:t>
      </w:r>
      <w:r>
        <w:rPr>
          <w:rFonts w:cs="Times New Roman" w:hint="eastAsia"/>
          <w:b/>
          <w:szCs w:val="24"/>
          <w:lang w:eastAsia="zh-CN"/>
        </w:rPr>
        <w:t>1</w:t>
      </w:r>
      <w:r>
        <w:rPr>
          <w:rFonts w:cs="Times New Roman"/>
          <w:b/>
          <w:szCs w:val="24"/>
        </w:rPr>
        <w:t>.</w:t>
      </w:r>
      <w:r>
        <w:rPr>
          <w:rFonts w:cs="Times New Roman"/>
          <w:szCs w:val="24"/>
        </w:rPr>
        <w:t xml:space="preserve"> </w:t>
      </w:r>
      <w:r>
        <w:rPr>
          <w:rFonts w:cs="Times New Roman" w:hint="eastAsia"/>
          <w:b/>
          <w:bCs/>
          <w:szCs w:val="24"/>
          <w:lang w:eastAsia="zh-CN"/>
        </w:rPr>
        <w:t xml:space="preserve">qPCR and PCR </w:t>
      </w:r>
      <w:r>
        <w:rPr>
          <w:b/>
          <w:bCs/>
        </w:rPr>
        <w:t>primer sequence</w:t>
      </w:r>
      <w:r>
        <w:rPr>
          <w:rFonts w:hint="eastAsia"/>
          <w:b/>
          <w:bCs/>
          <w:lang w:eastAsia="zh-CN"/>
        </w:rPr>
        <w:t>s</w:t>
      </w:r>
      <w:r>
        <w:rPr>
          <w:b/>
          <w:bCs/>
        </w:rPr>
        <w:t xml:space="preserve"> information</w:t>
      </w:r>
    </w:p>
    <w:tbl>
      <w:tblPr>
        <w:tblStyle w:val="af9"/>
        <w:tblW w:w="0" w:type="auto"/>
        <w:jc w:val="center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single" w:sz="6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8"/>
        <w:gridCol w:w="4148"/>
      </w:tblGrid>
      <w:tr w:rsidR="00857227">
        <w:trPr>
          <w:trHeight w:val="534"/>
          <w:jc w:val="center"/>
        </w:trPr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b/>
                <w:bCs/>
                <w:sz w:val="21"/>
                <w:szCs w:val="21"/>
              </w:rPr>
            </w:pPr>
            <w:bookmarkStart w:id="1" w:name="_Hlk164171601"/>
            <w:r>
              <w:rPr>
                <w:rFonts w:hint="eastAsia"/>
                <w:b/>
                <w:bCs/>
                <w:sz w:val="21"/>
                <w:szCs w:val="21"/>
              </w:rPr>
              <w:t>g</w:t>
            </w:r>
            <w:r>
              <w:rPr>
                <w:b/>
                <w:bCs/>
                <w:sz w:val="21"/>
                <w:szCs w:val="21"/>
              </w:rPr>
              <w:t>ene</w:t>
            </w:r>
          </w:p>
        </w:tc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primer sequence (5’-3’)</w:t>
            </w:r>
          </w:p>
        </w:tc>
      </w:tr>
      <w:tr w:rsidR="00857227">
        <w:trPr>
          <w:trHeight w:val="634"/>
          <w:jc w:val="center"/>
        </w:trPr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i/>
                <w:iCs/>
                <w:sz w:val="21"/>
                <w:szCs w:val="21"/>
              </w:rPr>
            </w:pPr>
            <w:r>
              <w:rPr>
                <w:i/>
                <w:iCs/>
                <w:sz w:val="21"/>
                <w:szCs w:val="21"/>
              </w:rPr>
              <w:t>polr2i</w:t>
            </w:r>
          </w:p>
        </w:tc>
        <w:tc>
          <w:tcPr>
            <w:tcW w:w="4148" w:type="dxa"/>
          </w:tcPr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TGGAGGGAGGAAACTATGAACC</w:t>
            </w:r>
          </w:p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GTCACAGTTTCTGCAAGCATAG</w:t>
            </w:r>
          </w:p>
        </w:tc>
      </w:tr>
      <w:tr w:rsidR="00857227">
        <w:trPr>
          <w:trHeight w:val="634"/>
          <w:jc w:val="center"/>
        </w:trPr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i/>
                <w:iCs/>
                <w:sz w:val="21"/>
                <w:szCs w:val="21"/>
              </w:rPr>
            </w:pPr>
            <w:proofErr w:type="spellStart"/>
            <w:r>
              <w:rPr>
                <w:rFonts w:hint="eastAsia"/>
                <w:i/>
                <w:iCs/>
                <w:sz w:val="21"/>
                <w:szCs w:val="21"/>
              </w:rPr>
              <w:t>n</w:t>
            </w:r>
            <w:r>
              <w:rPr>
                <w:i/>
                <w:iCs/>
                <w:sz w:val="21"/>
                <w:szCs w:val="21"/>
              </w:rPr>
              <w:t>ppa</w:t>
            </w:r>
            <w:proofErr w:type="spellEnd"/>
          </w:p>
        </w:tc>
        <w:tc>
          <w:tcPr>
            <w:tcW w:w="4148" w:type="dxa"/>
          </w:tcPr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ACAGCTCTGACAGCAACATGG</w:t>
            </w:r>
          </w:p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CTGATGCCTCTTCTGTTGCCA</w:t>
            </w:r>
          </w:p>
        </w:tc>
      </w:tr>
      <w:tr w:rsidR="00857227">
        <w:trPr>
          <w:trHeight w:val="634"/>
          <w:jc w:val="center"/>
        </w:trPr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i/>
                <w:iCs/>
                <w:sz w:val="21"/>
                <w:szCs w:val="21"/>
              </w:rPr>
            </w:pPr>
            <w:r>
              <w:rPr>
                <w:rFonts w:hint="eastAsia"/>
                <w:i/>
                <w:iCs/>
                <w:sz w:val="21"/>
                <w:szCs w:val="21"/>
              </w:rPr>
              <w:t>g</w:t>
            </w:r>
            <w:r>
              <w:rPr>
                <w:i/>
                <w:iCs/>
                <w:sz w:val="21"/>
                <w:szCs w:val="21"/>
              </w:rPr>
              <w:t>ata4</w:t>
            </w:r>
          </w:p>
        </w:tc>
        <w:tc>
          <w:tcPr>
            <w:tcW w:w="4148" w:type="dxa"/>
          </w:tcPr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CGCACTTCGACAGCTCCGTACT</w:t>
            </w:r>
          </w:p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AGTCCACAGGCATTGCACAGGTAA</w:t>
            </w:r>
          </w:p>
        </w:tc>
      </w:tr>
      <w:tr w:rsidR="00857227">
        <w:trPr>
          <w:trHeight w:val="634"/>
          <w:jc w:val="center"/>
        </w:trPr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i/>
                <w:iCs/>
                <w:sz w:val="21"/>
                <w:szCs w:val="21"/>
              </w:rPr>
            </w:pPr>
            <w:r>
              <w:rPr>
                <w:rFonts w:hint="eastAsia"/>
                <w:i/>
                <w:iCs/>
                <w:sz w:val="21"/>
                <w:szCs w:val="21"/>
              </w:rPr>
              <w:t>n</w:t>
            </w:r>
            <w:r>
              <w:rPr>
                <w:i/>
                <w:iCs/>
                <w:sz w:val="21"/>
                <w:szCs w:val="21"/>
              </w:rPr>
              <w:t>kx2.5</w:t>
            </w:r>
          </w:p>
        </w:tc>
        <w:tc>
          <w:tcPr>
            <w:tcW w:w="4148" w:type="dxa"/>
          </w:tcPr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TCCAACCTTCACAGTCCAACAGC</w:t>
            </w:r>
          </w:p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TCACCAAGCTCTGATGCCATGT</w:t>
            </w:r>
          </w:p>
        </w:tc>
      </w:tr>
      <w:tr w:rsidR="00857227">
        <w:trPr>
          <w:trHeight w:val="634"/>
          <w:jc w:val="center"/>
        </w:trPr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i/>
                <w:iCs/>
                <w:sz w:val="21"/>
                <w:szCs w:val="21"/>
              </w:rPr>
            </w:pPr>
            <w:r>
              <w:rPr>
                <w:rFonts w:hint="eastAsia"/>
                <w:i/>
                <w:iCs/>
                <w:sz w:val="21"/>
                <w:szCs w:val="21"/>
              </w:rPr>
              <w:t>b</w:t>
            </w:r>
            <w:r>
              <w:rPr>
                <w:i/>
                <w:iCs/>
                <w:sz w:val="21"/>
                <w:szCs w:val="21"/>
              </w:rPr>
              <w:t>mp4</w:t>
            </w:r>
          </w:p>
        </w:tc>
        <w:tc>
          <w:tcPr>
            <w:tcW w:w="4148" w:type="dxa"/>
          </w:tcPr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AGCCGATCATCTCAACTCCACCAA</w:t>
            </w:r>
          </w:p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AGCCGATCATCTCAACTCCACCAA</w:t>
            </w:r>
          </w:p>
        </w:tc>
      </w:tr>
      <w:tr w:rsidR="00857227">
        <w:trPr>
          <w:trHeight w:val="634"/>
          <w:jc w:val="center"/>
        </w:trPr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i/>
                <w:iCs/>
                <w:sz w:val="21"/>
                <w:szCs w:val="21"/>
              </w:rPr>
            </w:pPr>
            <w:r>
              <w:rPr>
                <w:rFonts w:hint="eastAsia"/>
                <w:i/>
                <w:iCs/>
                <w:sz w:val="21"/>
                <w:szCs w:val="21"/>
              </w:rPr>
              <w:t>t</w:t>
            </w:r>
            <w:r>
              <w:rPr>
                <w:i/>
                <w:iCs/>
                <w:sz w:val="21"/>
                <w:szCs w:val="21"/>
              </w:rPr>
              <w:t>bx5a</w:t>
            </w:r>
          </w:p>
        </w:tc>
        <w:tc>
          <w:tcPr>
            <w:tcW w:w="4148" w:type="dxa"/>
          </w:tcPr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CGGCGTTTCCAGCACATCTCA</w:t>
            </w:r>
          </w:p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ACACTCGTCCTCCACTTTCCTC</w:t>
            </w:r>
          </w:p>
        </w:tc>
      </w:tr>
      <w:tr w:rsidR="00857227">
        <w:trPr>
          <w:trHeight w:val="634"/>
          <w:jc w:val="center"/>
        </w:trPr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i/>
                <w:iCs/>
                <w:sz w:val="21"/>
                <w:szCs w:val="21"/>
              </w:rPr>
            </w:pPr>
            <w:r>
              <w:rPr>
                <w:rFonts w:hint="eastAsia"/>
                <w:i/>
                <w:iCs/>
                <w:sz w:val="21"/>
                <w:szCs w:val="21"/>
              </w:rPr>
              <w:t>h</w:t>
            </w:r>
            <w:r>
              <w:rPr>
                <w:i/>
                <w:iCs/>
                <w:sz w:val="21"/>
                <w:szCs w:val="21"/>
              </w:rPr>
              <w:t>and2</w:t>
            </w:r>
          </w:p>
        </w:tc>
        <w:tc>
          <w:tcPr>
            <w:tcW w:w="4148" w:type="dxa"/>
          </w:tcPr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GACGCCAAAGAAGAAAGGCG</w:t>
            </w:r>
          </w:p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TCAGCTCCAATGCCCAAACA</w:t>
            </w:r>
          </w:p>
        </w:tc>
      </w:tr>
      <w:tr w:rsidR="00857227">
        <w:trPr>
          <w:trHeight w:val="634"/>
          <w:jc w:val="center"/>
        </w:trPr>
        <w:tc>
          <w:tcPr>
            <w:tcW w:w="4148" w:type="dxa"/>
            <w:vAlign w:val="center"/>
          </w:tcPr>
          <w:p w:rsidR="00857227" w:rsidRDefault="00432A81">
            <w:pPr>
              <w:jc w:val="center"/>
              <w:rPr>
                <w:i/>
                <w:iCs/>
                <w:sz w:val="21"/>
                <w:szCs w:val="21"/>
              </w:rPr>
            </w:pPr>
            <w:r>
              <w:rPr>
                <w:rFonts w:cs="Times New Roman"/>
                <w:i/>
                <w:iCs/>
                <w:sz w:val="21"/>
                <w:szCs w:val="21"/>
              </w:rPr>
              <w:t>β</w:t>
            </w:r>
            <w:r>
              <w:rPr>
                <w:i/>
                <w:iCs/>
                <w:sz w:val="21"/>
                <w:szCs w:val="21"/>
              </w:rPr>
              <w:t>-actin</w:t>
            </w:r>
          </w:p>
        </w:tc>
        <w:tc>
          <w:tcPr>
            <w:tcW w:w="4148" w:type="dxa"/>
          </w:tcPr>
          <w:p w:rsidR="00857227" w:rsidRDefault="00432A81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GATCAAGATCATTGCCCCACCT</w:t>
            </w:r>
          </w:p>
          <w:p w:rsidR="00857227" w:rsidRDefault="00432A81">
            <w:pPr>
              <w:rPr>
                <w:sz w:val="21"/>
                <w:szCs w:val="21"/>
                <w:lang w:eastAsia="zh-CN"/>
              </w:rPr>
            </w:pPr>
            <w:r>
              <w:rPr>
                <w:sz w:val="21"/>
                <w:szCs w:val="21"/>
              </w:rPr>
              <w:t>GCCATGCCAATGTTGTCGTT</w:t>
            </w:r>
          </w:p>
        </w:tc>
      </w:tr>
      <w:tr w:rsidR="00857227">
        <w:trPr>
          <w:trHeight w:val="634"/>
          <w:jc w:val="center"/>
        </w:trPr>
        <w:tc>
          <w:tcPr>
            <w:tcW w:w="4148" w:type="dxa"/>
            <w:vAlign w:val="center"/>
          </w:tcPr>
          <w:p w:rsidR="00857227" w:rsidRPr="00BF1DB6" w:rsidRDefault="00432A81">
            <w:pPr>
              <w:jc w:val="center"/>
              <w:rPr>
                <w:rFonts w:cs="Times New Roman"/>
                <w:i/>
                <w:iCs/>
                <w:color w:val="000000" w:themeColor="text1"/>
                <w:sz w:val="21"/>
                <w:szCs w:val="21"/>
                <w:lang w:eastAsia="zh-CN"/>
              </w:rPr>
            </w:pPr>
            <w:r w:rsidRPr="00BF1DB6">
              <w:rPr>
                <w:rFonts w:cs="Times New Roman"/>
                <w:i/>
                <w:iCs/>
                <w:color w:val="000000" w:themeColor="text1"/>
                <w:sz w:val="21"/>
                <w:szCs w:val="21"/>
                <w:lang w:eastAsia="zh-CN"/>
              </w:rPr>
              <w:t>P</w:t>
            </w:r>
            <w:r w:rsidRPr="00BF1DB6">
              <w:rPr>
                <w:rFonts w:cs="Times New Roman" w:hint="eastAsia"/>
                <w:i/>
                <w:iCs/>
                <w:color w:val="000000" w:themeColor="text1"/>
                <w:sz w:val="21"/>
                <w:szCs w:val="21"/>
                <w:lang w:eastAsia="zh-CN"/>
              </w:rPr>
              <w:t>olr2i(PCR)</w:t>
            </w:r>
          </w:p>
        </w:tc>
        <w:tc>
          <w:tcPr>
            <w:tcW w:w="4148" w:type="dxa"/>
          </w:tcPr>
          <w:p w:rsidR="00857227" w:rsidRPr="00BF1DB6" w:rsidRDefault="00432A81">
            <w:pPr>
              <w:rPr>
                <w:color w:val="000000" w:themeColor="text1"/>
                <w:sz w:val="21"/>
                <w:szCs w:val="21"/>
              </w:rPr>
            </w:pPr>
            <w:r w:rsidRPr="00BF1DB6">
              <w:rPr>
                <w:color w:val="000000" w:themeColor="text1"/>
                <w:sz w:val="21"/>
                <w:szCs w:val="21"/>
              </w:rPr>
              <w:t>TCAACGGAGTAGAGACGGATT</w:t>
            </w:r>
          </w:p>
          <w:p w:rsidR="00857227" w:rsidRPr="00BF1DB6" w:rsidRDefault="00432A81">
            <w:pPr>
              <w:rPr>
                <w:color w:val="000000" w:themeColor="text1"/>
                <w:sz w:val="21"/>
                <w:szCs w:val="21"/>
              </w:rPr>
            </w:pPr>
            <w:r w:rsidRPr="00BF1DB6">
              <w:rPr>
                <w:color w:val="000000" w:themeColor="text1"/>
                <w:sz w:val="21"/>
                <w:szCs w:val="21"/>
              </w:rPr>
              <w:t>AGCAGGATGCGGTTTTCTTTAT</w:t>
            </w:r>
          </w:p>
        </w:tc>
      </w:tr>
      <w:bookmarkEnd w:id="1"/>
    </w:tbl>
    <w:p w:rsidR="00857227" w:rsidRDefault="00857227">
      <w:pPr>
        <w:rPr>
          <w:lang w:eastAsia="zh-CN"/>
        </w:rPr>
      </w:pPr>
    </w:p>
    <w:p w:rsidR="00857227" w:rsidRDefault="00857227">
      <w:pPr>
        <w:keepNext/>
        <w:rPr>
          <w:rFonts w:cs="Times New Roman"/>
          <w:szCs w:val="24"/>
          <w:lang w:eastAsia="zh-CN"/>
        </w:rPr>
      </w:pPr>
    </w:p>
    <w:sectPr w:rsidR="00857227">
      <w:headerReference w:type="even" r:id="rId15"/>
      <w:footerReference w:type="even" r:id="rId16"/>
      <w:footerReference w:type="default" r:id="rId17"/>
      <w:headerReference w:type="first" r:id="rId18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32A81" w:rsidRDefault="00432A81">
      <w:r>
        <w:separator/>
      </w:r>
    </w:p>
  </w:endnote>
  <w:endnote w:type="continuationSeparator" w:id="0">
    <w:p w:rsidR="00432A81" w:rsidRDefault="00432A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57227" w:rsidRDefault="00432A81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857227" w:rsidRDefault="00432A81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t>2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60288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" filled="f" stroked="f" strokeweight=".5pt">
              <v:textbox style="mso-fit-shape-to-text:t">
                <w:txbxContent>
                  <w:p w:rsidR="00857227" w:rsidRDefault="00432A81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</w:rPr>
                      <w:t>2</w: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57227" w:rsidRDefault="00432A81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857227" w:rsidRDefault="00432A81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t>3</w:t>
                          </w:r>
                          <w:r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59264;visibility:visible;mso-wrap-style:square;mso-wrap-distance-left:9pt;mso-wrap-distance-top:0;mso-wrap-distance-right:9pt;mso-wrap-distance-bottom:0;mso-position-horizontal:right;mso-position-horizontal-relative:margin;mso-position-vertical:top;mso-position-vertical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HMe38HgIAAC4EAAAOAAAAAAAAAAAAAAAAAC4CAABkcnMvZTJvRG9jLnhtbFBLAQItABQA&#10;BgAIAAAAIQA4sBLD2QAAAAQBAAAPAAAAAAAAAAAAAAAAAHgEAABkcnMvZG93bnJldi54bWxQSwUG&#10;AAAAAAQABADzAAAAfgUAAAAA&#10;" filled="f" stroked="f" strokeweight=".5pt">
              <v:textbox style="mso-fit-shape-to-text:t">
                <w:txbxContent>
                  <w:p w:rsidR="00857227" w:rsidRDefault="00432A81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</w:rPr>
                      <w:t>3</w:t>
                    </w:r>
                    <w:r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32A81" w:rsidRDefault="00432A81">
      <w:pPr>
        <w:spacing w:before="0" w:after="0"/>
      </w:pPr>
      <w:r>
        <w:separator/>
      </w:r>
    </w:p>
  </w:footnote>
  <w:footnote w:type="continuationSeparator" w:id="0">
    <w:p w:rsidR="00432A81" w:rsidRDefault="00432A81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57227" w:rsidRDefault="00432A81">
    <w:pPr>
      <w:rPr>
        <w:rFonts w:cs="Times New Roman"/>
      </w:rPr>
    </w:pPr>
    <w:r>
      <w:rPr>
        <w:rFonts w:cs="Times New Roman"/>
      </w:rPr>
      <w:ptab w:relativeTo="margin" w:alignment="center" w:leader="none"/>
    </w:r>
    <w:r>
      <w:rPr>
        <w:rFonts w:cs="Times New Roman"/>
      </w:rPr>
      <w:ptab w:relativeTo="margin" w:alignment="right" w:leader="none"/>
    </w:r>
    <w:r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57227" w:rsidRDefault="00432A81">
    <w:r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C0601A"/>
    <w:multiLevelType w:val="multilevel"/>
    <w:tmpl w:val="1EC0601A"/>
    <w:lvl w:ilvl="0">
      <w:start w:val="1"/>
      <w:numFmt w:val="decimal"/>
      <w:pStyle w:val="1"/>
      <w:lvlText w:val="%1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left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left" w:pos="567"/>
        </w:tabs>
        <w:ind w:left="567" w:hanging="567"/>
      </w:pPr>
      <w:rPr>
        <w:rFonts w:hint="default"/>
      </w:rPr>
    </w:lvl>
  </w:abstractNum>
  <w:abstractNum w:abstractNumId="1" w15:restartNumberingAfterBreak="0">
    <w:nsid w:val="225305B5"/>
    <w:multiLevelType w:val="multilevel"/>
    <w:tmpl w:val="225305B5"/>
    <w:lvl w:ilvl="0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D24"/>
    <w:rsid w:val="FFDF2D67"/>
    <w:rsid w:val="0001436A"/>
    <w:rsid w:val="00034304"/>
    <w:rsid w:val="00035434"/>
    <w:rsid w:val="00052A14"/>
    <w:rsid w:val="00077D53"/>
    <w:rsid w:val="000A1F50"/>
    <w:rsid w:val="000B09C2"/>
    <w:rsid w:val="00105FD9"/>
    <w:rsid w:val="00117666"/>
    <w:rsid w:val="00143991"/>
    <w:rsid w:val="001549D3"/>
    <w:rsid w:val="00160065"/>
    <w:rsid w:val="00177D84"/>
    <w:rsid w:val="00195647"/>
    <w:rsid w:val="001C6EE7"/>
    <w:rsid w:val="00267D18"/>
    <w:rsid w:val="0028391E"/>
    <w:rsid w:val="002868E2"/>
    <w:rsid w:val="002869C3"/>
    <w:rsid w:val="002936E4"/>
    <w:rsid w:val="002B4A57"/>
    <w:rsid w:val="002C74CA"/>
    <w:rsid w:val="0032397E"/>
    <w:rsid w:val="003544FB"/>
    <w:rsid w:val="003551F7"/>
    <w:rsid w:val="003B303E"/>
    <w:rsid w:val="003D2D47"/>
    <w:rsid w:val="003D2F2D"/>
    <w:rsid w:val="003E14C9"/>
    <w:rsid w:val="00401590"/>
    <w:rsid w:val="00432A81"/>
    <w:rsid w:val="00447801"/>
    <w:rsid w:val="00452E9C"/>
    <w:rsid w:val="004735C8"/>
    <w:rsid w:val="00482196"/>
    <w:rsid w:val="004961FF"/>
    <w:rsid w:val="004B121F"/>
    <w:rsid w:val="004F556F"/>
    <w:rsid w:val="00517A89"/>
    <w:rsid w:val="005250F2"/>
    <w:rsid w:val="00553A3E"/>
    <w:rsid w:val="00576649"/>
    <w:rsid w:val="00593EEA"/>
    <w:rsid w:val="005A5EEE"/>
    <w:rsid w:val="005C0237"/>
    <w:rsid w:val="005C231C"/>
    <w:rsid w:val="006375C7"/>
    <w:rsid w:val="00654E8F"/>
    <w:rsid w:val="00660D05"/>
    <w:rsid w:val="006820B1"/>
    <w:rsid w:val="006B2FA6"/>
    <w:rsid w:val="006B7D14"/>
    <w:rsid w:val="006D40E0"/>
    <w:rsid w:val="00701727"/>
    <w:rsid w:val="0070566C"/>
    <w:rsid w:val="00714C50"/>
    <w:rsid w:val="00725A7D"/>
    <w:rsid w:val="00726167"/>
    <w:rsid w:val="00733789"/>
    <w:rsid w:val="007501BE"/>
    <w:rsid w:val="00790BB3"/>
    <w:rsid w:val="007B7419"/>
    <w:rsid w:val="007C06B2"/>
    <w:rsid w:val="007C206C"/>
    <w:rsid w:val="00803D24"/>
    <w:rsid w:val="00817DD6"/>
    <w:rsid w:val="00857227"/>
    <w:rsid w:val="00885156"/>
    <w:rsid w:val="00890D07"/>
    <w:rsid w:val="008F72A1"/>
    <w:rsid w:val="009151AA"/>
    <w:rsid w:val="0093429D"/>
    <w:rsid w:val="00943573"/>
    <w:rsid w:val="00970F7D"/>
    <w:rsid w:val="00994A3D"/>
    <w:rsid w:val="009B15DE"/>
    <w:rsid w:val="009C2B12"/>
    <w:rsid w:val="009C70F3"/>
    <w:rsid w:val="00A11C6A"/>
    <w:rsid w:val="00A174D9"/>
    <w:rsid w:val="00A54788"/>
    <w:rsid w:val="00A569CD"/>
    <w:rsid w:val="00AB5EE2"/>
    <w:rsid w:val="00AB6715"/>
    <w:rsid w:val="00B1671E"/>
    <w:rsid w:val="00B25EB8"/>
    <w:rsid w:val="00B354E1"/>
    <w:rsid w:val="00B37F4D"/>
    <w:rsid w:val="00B47010"/>
    <w:rsid w:val="00B622D0"/>
    <w:rsid w:val="00BF1DB6"/>
    <w:rsid w:val="00C33A83"/>
    <w:rsid w:val="00C52A7B"/>
    <w:rsid w:val="00C56BAF"/>
    <w:rsid w:val="00C679AA"/>
    <w:rsid w:val="00C75972"/>
    <w:rsid w:val="00C80E3C"/>
    <w:rsid w:val="00C91322"/>
    <w:rsid w:val="00CC0A3A"/>
    <w:rsid w:val="00CD066B"/>
    <w:rsid w:val="00CE4FEE"/>
    <w:rsid w:val="00D259E5"/>
    <w:rsid w:val="00DA363F"/>
    <w:rsid w:val="00DA51FB"/>
    <w:rsid w:val="00DB59C3"/>
    <w:rsid w:val="00DC259A"/>
    <w:rsid w:val="00DE23E8"/>
    <w:rsid w:val="00E071C8"/>
    <w:rsid w:val="00E31B58"/>
    <w:rsid w:val="00E52377"/>
    <w:rsid w:val="00E62560"/>
    <w:rsid w:val="00E64E17"/>
    <w:rsid w:val="00E866C9"/>
    <w:rsid w:val="00EA3D3C"/>
    <w:rsid w:val="00EA6ADA"/>
    <w:rsid w:val="00EE08EE"/>
    <w:rsid w:val="00F017AE"/>
    <w:rsid w:val="00F46900"/>
    <w:rsid w:val="00F61D89"/>
    <w:rsid w:val="00F7415D"/>
    <w:rsid w:val="00FD5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C462D7"/>
  <w15:docId w15:val="{567B71CE-8864-4C93-8556-92C56E472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2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pPr>
      <w:spacing w:before="120" w:after="240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basedOn w:val="a"/>
    <w:next w:val="a0"/>
    <w:link w:val="10"/>
    <w:uiPriority w:val="2"/>
    <w:qFormat/>
    <w:pPr>
      <w:numPr>
        <w:numId w:val="1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0"/>
    <w:uiPriority w:val="2"/>
    <w:qFormat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0"/>
    <w:uiPriority w:val="2"/>
    <w:qFormat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0"/>
    <w:uiPriority w:val="2"/>
    <w:qFormat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qFormat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Paragraph"/>
    <w:basedOn w:val="a0"/>
    <w:uiPriority w:val="3"/>
    <w:qFormat/>
    <w:pPr>
      <w:numPr>
        <w:numId w:val="2"/>
      </w:numPr>
      <w:contextualSpacing/>
    </w:pPr>
    <w:rPr>
      <w:rFonts w:eastAsia="Cambria" w:cs="Times New Roman"/>
      <w:szCs w:val="24"/>
    </w:rPr>
  </w:style>
  <w:style w:type="paragraph" w:styleId="a4">
    <w:name w:val="caption"/>
    <w:basedOn w:val="a0"/>
    <w:next w:val="a5"/>
    <w:uiPriority w:val="35"/>
    <w:unhideWhenUsed/>
    <w:qFormat/>
    <w:pPr>
      <w:keepNext/>
    </w:pPr>
    <w:rPr>
      <w:rFonts w:cs="Times New Roman"/>
      <w:b/>
      <w:bCs/>
      <w:szCs w:val="24"/>
    </w:rPr>
  </w:style>
  <w:style w:type="paragraph" w:styleId="a5">
    <w:name w:val="No Spacing"/>
    <w:uiPriority w:val="99"/>
    <w:unhideWhenUsed/>
    <w:qFormat/>
    <w:rPr>
      <w:rFonts w:ascii="Times New Roman" w:hAnsi="Times New Roman"/>
      <w:sz w:val="24"/>
      <w:szCs w:val="22"/>
      <w:lang w:eastAsia="en-US"/>
    </w:rPr>
  </w:style>
  <w:style w:type="paragraph" w:styleId="a6">
    <w:name w:val="annotation text"/>
    <w:basedOn w:val="a0"/>
    <w:link w:val="a7"/>
    <w:uiPriority w:val="99"/>
    <w:semiHidden/>
    <w:unhideWhenUsed/>
    <w:rPr>
      <w:sz w:val="20"/>
      <w:szCs w:val="20"/>
    </w:rPr>
  </w:style>
  <w:style w:type="paragraph" w:styleId="a8">
    <w:name w:val="endnote text"/>
    <w:basedOn w:val="a0"/>
    <w:link w:val="a9"/>
    <w:uiPriority w:val="99"/>
    <w:semiHidden/>
    <w:unhideWhenUsed/>
    <w:pPr>
      <w:spacing w:after="0"/>
    </w:pPr>
    <w:rPr>
      <w:sz w:val="20"/>
      <w:szCs w:val="20"/>
    </w:rPr>
  </w:style>
  <w:style w:type="paragraph" w:styleId="aa">
    <w:name w:val="Balloon Text"/>
    <w:basedOn w:val="a0"/>
    <w:link w:val="ab"/>
    <w:uiPriority w:val="99"/>
    <w:semiHidden/>
    <w:unhideWhenUsed/>
    <w:pPr>
      <w:spacing w:after="0"/>
    </w:pPr>
    <w:rPr>
      <w:rFonts w:ascii="Tahoma" w:hAnsi="Tahoma" w:cs="Tahoma"/>
      <w:sz w:val="16"/>
      <w:szCs w:val="16"/>
    </w:rPr>
  </w:style>
  <w:style w:type="paragraph" w:styleId="ac">
    <w:name w:val="footer"/>
    <w:basedOn w:val="a0"/>
    <w:link w:val="ad"/>
    <w:uiPriority w:val="99"/>
    <w:unhideWhenUsed/>
    <w:pPr>
      <w:tabs>
        <w:tab w:val="center" w:pos="4844"/>
        <w:tab w:val="right" w:pos="9689"/>
      </w:tabs>
      <w:spacing w:after="0"/>
    </w:pPr>
  </w:style>
  <w:style w:type="paragraph" w:styleId="ae">
    <w:name w:val="header"/>
    <w:basedOn w:val="a0"/>
    <w:link w:val="af"/>
    <w:uiPriority w:val="99"/>
    <w:unhideWhenUsed/>
    <w:pPr>
      <w:tabs>
        <w:tab w:val="center" w:pos="4844"/>
        <w:tab w:val="right" w:pos="9689"/>
      </w:tabs>
    </w:pPr>
    <w:rPr>
      <w:b/>
    </w:rPr>
  </w:style>
  <w:style w:type="paragraph" w:styleId="af0">
    <w:name w:val="Subtitle"/>
    <w:basedOn w:val="a0"/>
    <w:next w:val="a0"/>
    <w:link w:val="af1"/>
    <w:uiPriority w:val="99"/>
    <w:unhideWhenUsed/>
    <w:qFormat/>
    <w:pPr>
      <w:spacing w:before="240"/>
    </w:pPr>
    <w:rPr>
      <w:rFonts w:cs="Times New Roman"/>
      <w:b/>
      <w:szCs w:val="24"/>
    </w:rPr>
  </w:style>
  <w:style w:type="paragraph" w:styleId="af2">
    <w:name w:val="footnote text"/>
    <w:basedOn w:val="a0"/>
    <w:link w:val="af3"/>
    <w:uiPriority w:val="99"/>
    <w:semiHidden/>
    <w:unhideWhenUsed/>
    <w:pPr>
      <w:spacing w:after="0"/>
    </w:pPr>
    <w:rPr>
      <w:sz w:val="20"/>
      <w:szCs w:val="20"/>
    </w:rPr>
  </w:style>
  <w:style w:type="paragraph" w:styleId="af4">
    <w:name w:val="Normal (Web)"/>
    <w:basedOn w:val="a0"/>
    <w:uiPriority w:val="99"/>
    <w:unhideWhenUsed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af5">
    <w:name w:val="Title"/>
    <w:basedOn w:val="a0"/>
    <w:next w:val="a0"/>
    <w:link w:val="af6"/>
    <w:qFormat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paragraph" w:styleId="af7">
    <w:name w:val="annotation subject"/>
    <w:basedOn w:val="a6"/>
    <w:next w:val="a6"/>
    <w:link w:val="af8"/>
    <w:uiPriority w:val="99"/>
    <w:semiHidden/>
    <w:unhideWhenUsed/>
    <w:rPr>
      <w:b/>
      <w:bCs/>
    </w:rPr>
  </w:style>
  <w:style w:type="table" w:styleId="af9">
    <w:name w:val="Table Grid"/>
    <w:basedOn w:val="a2"/>
    <w:uiPriority w:val="39"/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Strong"/>
    <w:basedOn w:val="a1"/>
    <w:uiPriority w:val="22"/>
    <w:qFormat/>
    <w:rPr>
      <w:rFonts w:ascii="Times New Roman" w:hAnsi="Times New Roman"/>
      <w:b/>
      <w:bCs/>
    </w:rPr>
  </w:style>
  <w:style w:type="character" w:styleId="afb">
    <w:name w:val="endnote reference"/>
    <w:basedOn w:val="a1"/>
    <w:uiPriority w:val="99"/>
    <w:semiHidden/>
    <w:unhideWhenUsed/>
    <w:rPr>
      <w:vertAlign w:val="superscript"/>
    </w:rPr>
  </w:style>
  <w:style w:type="character" w:styleId="afc">
    <w:name w:val="FollowedHyperlink"/>
    <w:basedOn w:val="a1"/>
    <w:uiPriority w:val="99"/>
    <w:semiHidden/>
    <w:unhideWhenUsed/>
    <w:rPr>
      <w:color w:val="800080" w:themeColor="followedHyperlink"/>
      <w:u w:val="single"/>
    </w:rPr>
  </w:style>
  <w:style w:type="character" w:styleId="afd">
    <w:name w:val="Emphasis"/>
    <w:basedOn w:val="a1"/>
    <w:uiPriority w:val="20"/>
    <w:qFormat/>
    <w:rPr>
      <w:rFonts w:ascii="Times New Roman" w:hAnsi="Times New Roman"/>
      <w:i/>
      <w:iCs/>
    </w:rPr>
  </w:style>
  <w:style w:type="character" w:styleId="afe">
    <w:name w:val="line number"/>
    <w:basedOn w:val="a1"/>
    <w:uiPriority w:val="99"/>
    <w:semiHidden/>
    <w:unhideWhenUsed/>
  </w:style>
  <w:style w:type="character" w:styleId="aff">
    <w:name w:val="Hyperlink"/>
    <w:basedOn w:val="a1"/>
    <w:uiPriority w:val="99"/>
    <w:unhideWhenUsed/>
    <w:rPr>
      <w:color w:val="0000FF"/>
      <w:u w:val="single"/>
    </w:rPr>
  </w:style>
  <w:style w:type="character" w:styleId="aff0">
    <w:name w:val="annotation reference"/>
    <w:basedOn w:val="a1"/>
    <w:uiPriority w:val="99"/>
    <w:semiHidden/>
    <w:unhideWhenUsed/>
    <w:rPr>
      <w:sz w:val="16"/>
      <w:szCs w:val="16"/>
    </w:rPr>
  </w:style>
  <w:style w:type="character" w:styleId="aff1">
    <w:name w:val="footnote reference"/>
    <w:basedOn w:val="a1"/>
    <w:uiPriority w:val="99"/>
    <w:semiHidden/>
    <w:unhideWhenUsed/>
    <w:rPr>
      <w:vertAlign w:val="superscript"/>
    </w:rPr>
  </w:style>
  <w:style w:type="character" w:customStyle="1" w:styleId="10">
    <w:name w:val="标题 1 字符"/>
    <w:basedOn w:val="a1"/>
    <w:link w:val="1"/>
    <w:uiPriority w:val="2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0">
    <w:name w:val="标题 2 字符"/>
    <w:basedOn w:val="a1"/>
    <w:link w:val="2"/>
    <w:uiPriority w:val="2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af1">
    <w:name w:val="副标题 字符"/>
    <w:basedOn w:val="a1"/>
    <w:link w:val="af0"/>
    <w:uiPriority w:val="99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basedOn w:val="af0"/>
    <w:next w:val="a0"/>
    <w:uiPriority w:val="1"/>
    <w:qFormat/>
  </w:style>
  <w:style w:type="character" w:customStyle="1" w:styleId="ab">
    <w:name w:val="批注框文本 字符"/>
    <w:basedOn w:val="a1"/>
    <w:link w:val="aa"/>
    <w:uiPriority w:val="99"/>
    <w:semiHidden/>
    <w:rPr>
      <w:rFonts w:ascii="Tahoma" w:hAnsi="Tahoma" w:cs="Tahoma"/>
      <w:sz w:val="16"/>
      <w:szCs w:val="16"/>
    </w:rPr>
  </w:style>
  <w:style w:type="character" w:customStyle="1" w:styleId="11">
    <w:name w:val="书籍标题1"/>
    <w:basedOn w:val="a1"/>
    <w:uiPriority w:val="33"/>
    <w:qFormat/>
    <w:rPr>
      <w:rFonts w:ascii="Times New Roman" w:hAnsi="Times New Roman"/>
      <w:b/>
      <w:bCs/>
      <w:i/>
      <w:iCs/>
      <w:spacing w:val="5"/>
    </w:rPr>
  </w:style>
  <w:style w:type="character" w:customStyle="1" w:styleId="a7">
    <w:name w:val="批注文字 字符"/>
    <w:basedOn w:val="a1"/>
    <w:link w:val="a6"/>
    <w:uiPriority w:val="99"/>
    <w:semiHidden/>
    <w:rPr>
      <w:rFonts w:ascii="Times New Roman" w:hAnsi="Times New Roman"/>
      <w:sz w:val="20"/>
      <w:szCs w:val="20"/>
    </w:rPr>
  </w:style>
  <w:style w:type="character" w:customStyle="1" w:styleId="af8">
    <w:name w:val="批注主题 字符"/>
    <w:basedOn w:val="a7"/>
    <w:link w:val="af7"/>
    <w:uiPriority w:val="99"/>
    <w:semiHidden/>
    <w:rPr>
      <w:rFonts w:ascii="Times New Roman" w:hAnsi="Times New Roman"/>
      <w:b/>
      <w:bCs/>
      <w:sz w:val="20"/>
      <w:szCs w:val="20"/>
    </w:rPr>
  </w:style>
  <w:style w:type="character" w:customStyle="1" w:styleId="a9">
    <w:name w:val="尾注文本 字符"/>
    <w:basedOn w:val="a1"/>
    <w:link w:val="a8"/>
    <w:uiPriority w:val="99"/>
    <w:semiHidden/>
    <w:rPr>
      <w:rFonts w:ascii="Times New Roman" w:hAnsi="Times New Roman"/>
      <w:sz w:val="20"/>
      <w:szCs w:val="20"/>
    </w:rPr>
  </w:style>
  <w:style w:type="character" w:customStyle="1" w:styleId="ad">
    <w:name w:val="页脚 字符"/>
    <w:basedOn w:val="a1"/>
    <w:link w:val="ac"/>
    <w:uiPriority w:val="99"/>
    <w:rPr>
      <w:rFonts w:ascii="Times New Roman" w:hAnsi="Times New Roman"/>
      <w:sz w:val="24"/>
    </w:rPr>
  </w:style>
  <w:style w:type="character" w:customStyle="1" w:styleId="af3">
    <w:name w:val="脚注文本 字符"/>
    <w:basedOn w:val="a1"/>
    <w:link w:val="af2"/>
    <w:uiPriority w:val="99"/>
    <w:semiHidden/>
    <w:rPr>
      <w:rFonts w:ascii="Times New Roman" w:hAnsi="Times New Roman"/>
      <w:sz w:val="20"/>
      <w:szCs w:val="20"/>
    </w:rPr>
  </w:style>
  <w:style w:type="character" w:customStyle="1" w:styleId="af">
    <w:name w:val="页眉 字符"/>
    <w:basedOn w:val="a1"/>
    <w:link w:val="ae"/>
    <w:uiPriority w:val="99"/>
    <w:rPr>
      <w:rFonts w:ascii="Times New Roman" w:hAnsi="Times New Roman"/>
      <w:b/>
      <w:sz w:val="24"/>
    </w:rPr>
  </w:style>
  <w:style w:type="character" w:customStyle="1" w:styleId="12">
    <w:name w:val="明显强调1"/>
    <w:basedOn w:val="a1"/>
    <w:uiPriority w:val="21"/>
    <w:unhideWhenUsed/>
    <w:rPr>
      <w:rFonts w:ascii="Times New Roman" w:hAnsi="Times New Roman"/>
      <w:i/>
      <w:iCs/>
      <w:color w:val="auto"/>
    </w:rPr>
  </w:style>
  <w:style w:type="character" w:customStyle="1" w:styleId="13">
    <w:name w:val="明显参考1"/>
    <w:basedOn w:val="a1"/>
    <w:uiPriority w:val="32"/>
    <w:qFormat/>
    <w:rPr>
      <w:b/>
      <w:bCs/>
      <w:smallCaps/>
      <w:color w:val="auto"/>
      <w:spacing w:val="5"/>
    </w:rPr>
  </w:style>
  <w:style w:type="character" w:customStyle="1" w:styleId="30">
    <w:name w:val="标题 3 字符"/>
    <w:basedOn w:val="a1"/>
    <w:link w:val="3"/>
    <w:uiPriority w:val="2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标题 4 字符"/>
    <w:basedOn w:val="a1"/>
    <w:link w:val="4"/>
    <w:uiPriority w:val="2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0">
    <w:name w:val="标题 5 字符"/>
    <w:basedOn w:val="a1"/>
    <w:link w:val="5"/>
    <w:uiPriority w:val="2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f2">
    <w:name w:val="Quote"/>
    <w:basedOn w:val="a0"/>
    <w:next w:val="a0"/>
    <w:link w:val="aff3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3">
    <w:name w:val="引用 字符"/>
    <w:basedOn w:val="a1"/>
    <w:link w:val="aff2"/>
    <w:uiPriority w:val="29"/>
    <w:rPr>
      <w:rFonts w:ascii="Times New Roman" w:hAnsi="Times New Roman"/>
      <w:i/>
      <w:iCs/>
      <w:color w:val="404040" w:themeColor="text1" w:themeTint="BF"/>
      <w:sz w:val="24"/>
    </w:rPr>
  </w:style>
  <w:style w:type="character" w:customStyle="1" w:styleId="14">
    <w:name w:val="不明显强调1"/>
    <w:basedOn w:val="a1"/>
    <w:uiPriority w:val="19"/>
    <w:qFormat/>
    <w:rPr>
      <w:rFonts w:ascii="Times New Roman" w:hAnsi="Times New Roman"/>
      <w:i/>
      <w:iCs/>
      <w:color w:val="404040" w:themeColor="text1" w:themeTint="BF"/>
    </w:rPr>
  </w:style>
  <w:style w:type="character" w:customStyle="1" w:styleId="af6">
    <w:name w:val="标题 字符"/>
    <w:basedOn w:val="a1"/>
    <w:link w:val="af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5"/>
    <w:next w:val="af5"/>
    <w:qFormat/>
    <w:pPr>
      <w:spacing w:after="120"/>
    </w:pPr>
    <w:rPr>
      <w:i/>
    </w:rPr>
  </w:style>
  <w:style w:type="paragraph" w:customStyle="1" w:styleId="15">
    <w:name w:val="修订1"/>
    <w:hidden/>
    <w:uiPriority w:val="99"/>
    <w:semiHidden/>
    <w:rPr>
      <w:rFonts w:ascii="Times New Roman" w:hAnsi="Times New Roman"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tiff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ma:versionID="885ac53139f20652f850277d10459b85" ma:contentTypeDescription="Create a new document." ma:contentTypeID="0x01010026445AF306EBB441B7A6158762C40D43" ct:_="" ma:_="" ma:contentTypeName="Document" ma:contentTypeVersion="28" ma:contentTypeScope="">
  <xsd:schema xmlns:xsd="http://www.w3.org/2001/XMLSchema" xmlns:p="http://schemas.microsoft.com/office/2006/metadata/properties" xmlns:xs="http://www.w3.org/2001/XMLSchema" xmlns:ns2="26005759-6815-4540-b8ea-913958d74f23" xmlns:ns3="970c08f3-bdc0-46be-888b-e62464d9f78c" ma:fieldsID="b20dbcea35cbef169bcf39aab5233ab6" ns2:_="" ma:root="true" targetNamespace="http://schemas.microsoft.com/office/2006/metadata/properties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minOccurs="0" ref="ns2:_dlc_DocIdUrl"/>
                <xsd:element minOccurs="0" ref="ns2:_dlc_DocId"/>
                <xsd:element minOccurs="0" ref="ns2:_dlc_DocIdPersistId"/>
                <xsd:element minOccurs="0" ref="ns3:MediaServiceMetadata"/>
                <xsd:element minOccurs="0" ref="ns3:MediaServiceFastMetadata"/>
                <xsd:element minOccurs="0" ref="ns3:MediaServiceAutoKeyPoints"/>
                <xsd:element minOccurs="0" ref="ns3:MediaServiceKeyPoints"/>
                <xsd:element minOccurs="0" ref="ns2:SharedWithUsers"/>
                <xsd:element minOccurs="0" ref="ns2:SharedWithDetails"/>
                <xsd:element minOccurs="0" ref="ns3:MediaServiceDateTaken"/>
                <xsd:element minOccurs="0" ref="ns3:Status"/>
                <xsd:element minOccurs="0" ref="ns3:Lead"/>
                <xsd:element minOccurs="0" ref="ns3:Description"/>
                <xsd:element minOccurs="0" ref="ns3:_Flow_SignoffStatus"/>
                <xsd:element minOccurs="0" ref="ns3:MediaServiceOCR"/>
                <xsd:element minOccurs="0" ref="ns3:MediaServiceGenerationTime"/>
                <xsd:element minOccurs="0" ref="ns3:MediaServiceEventHashCode"/>
                <xsd:element minOccurs="0" ref="ns3:MediaServiceLocation"/>
                <xsd:element minOccurs="0" ref="ns3:MediaLengthInSeconds"/>
                <xsd:element minOccurs="0" ref="ns3:lcf76f155ced4ddcb4097134ff3c332f"/>
                <xsd:element minOccurs="0" ref="ns2:TaxCatchAll"/>
              </xsd:all>
            </xsd:complexType>
          </xsd:element>
        </xsd:sequence>
      </xsd:complexType>
    </xsd:element>
  </xsd:schema>
  <xsd:schema xmlns:xsd="http://www.w3.org/2001/XMLSchema" xmlns:pc="http://schemas.microsoft.com/office/infopath/2007/PartnerControls" xmlns:dms="http://schemas.microsoft.com/office/2006/documentManagement/types" xmlns:xs="http://www.w3.org/2001/XMLSchema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ma:description="Permanent link to this document." ma:index="2" ma:readOnly="false" ma:internalName="_dlc_DocIdUrl" name="_dlc_DocIdUrl" ma:hidden="true" nillable="true" ma:displayName="Document ID">
      <xsd:complexType>
        <xsd:complexContent>
          <xsd:extension base="dms:URL">
            <xsd:sequence>
              <xsd:element type="dms:ValidUrl" minOccurs="0" name="Url" nillable="true"/>
              <xsd:element type="xsd:string" name="Description" nillable="true"/>
            </xsd:sequence>
          </xsd:extension>
        </xsd:complexContent>
      </xsd:complexType>
    </xsd:element>
    <xsd:element ma:description="The value of the document ID assigned to this item." ma:index="7" ma:readOnly="false" ma:internalName="_dlc_DocId" name="_dlc_DocId" ma:hidden="true" nillable="true" ma:displayName="Document ID Value">
      <xsd:simpleType>
        <xsd:restriction base="dms:Text"/>
      </xsd:simpleType>
    </xsd:element>
    <xsd:element ma:description="Keep ID on add." ma:index="9" ma:readOnly="false" ma:internalName="_dlc_DocIdPersistId" name="_dlc_DocIdPersistId" ma:hidden="true" nillable="true" ma:displayName="Persist ID">
      <xsd:simpleType>
        <xsd:restriction base="dms:Boolean"/>
      </xsd:simpleType>
    </xsd:element>
    <xsd:element ma:index="14" ma:readOnly="true" ma:internalName="SharedWithUsers" name="SharedWithUsers" ma:hidden="true" nillable="true" ma:displayName="Shared With">
      <xsd:complexType>
        <xsd:complexContent>
          <xsd:extension base="dms:UserMulti">
            <xsd:sequence>
              <xsd:element maxOccurs="unbounded" minOccurs="0" name="UserInfo">
                <xsd:complexType>
                  <xsd:sequence>
                    <xsd:element type="xsd:string" minOccurs="0" name="DisplayName"/>
                    <xsd:element type="dms:UserId" minOccurs="0" name="AccountId" nillable="true"/>
                    <xsd:element type="xsd:string" minOccurs="0" name="AccountType"/>
                  </xsd:sequence>
                </xsd:complexType>
              </xsd:element>
            </xsd:sequence>
          </xsd:extension>
        </xsd:complexContent>
      </xsd:complexType>
    </xsd:element>
    <xsd:element ma:index="15" ma:readOnly="true" ma:internalName="SharedWithDetails" name="SharedWithDetails" ma:hidden="true" nillable="true" ma:displayName="Shared With Details">
      <xsd:simpleType>
        <xsd:restriction base="dms:Note"/>
      </xsd:simpleType>
    </xsd:element>
    <xsd:element ma:list="{43fa7804-5c1f-47ca-a814-a80f2ff05ca7}" ma:showField="CatchAllData" ma:web="26005759-6815-4540-b8ea-913958d74f23" ma:index="29" ma:internalName="TaxCatchAll" name="TaxCatchAll" ma:hidden="true" nillable="true" ma:displayName="Taxonomy Catch All Column">
      <xsd:complexType>
        <xsd:complexContent>
          <xsd:extension base="dms:MultiChoiceLookup">
            <xsd:sequence>
              <xsd:element type="dms:Lookup" maxOccurs="unbounded" minOccurs="0" name="Value" nillable="true"/>
            </xsd:sequence>
          </xsd:extension>
        </xsd:complexContent>
      </xsd:complexType>
    </xsd:element>
  </xsd:schema>
  <xsd:schema xmlns:xsd="http://www.w3.org/2001/XMLSchema" xmlns:pc="http://schemas.microsoft.com/office/infopath/2007/PartnerControls" xmlns:dms="http://schemas.microsoft.com/office/2006/documentManagement/types" xmlns:xs="http://www.w3.org/2001/XMLSchema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ma:index="10" ma:readOnly="true" ma:internalName="MediaServiceMetadata" name="MediaServiceMetadata" ma:hidden="true" nillable="true" ma:displayName="MediaServiceMetadata">
      <xsd:simpleType>
        <xsd:restriction base="dms:Note"/>
      </xsd:simpleType>
    </xsd:element>
    <xsd:element ma:index="11" ma:readOnly="true" ma:internalName="MediaServiceFastMetadata" name="MediaServiceFastMetadata" ma:hidden="true" nillable="true" ma:displayName="MediaServiceFastMetadata">
      <xsd:simpleType>
        <xsd:restriction base="dms:Note"/>
      </xsd:simpleType>
    </xsd:element>
    <xsd:element ma:index="12" ma:readOnly="true" ma:internalName="MediaServiceAutoKeyPoints" name="MediaServiceAutoKeyPoints" ma:hidden="true" nillable="true" ma:displayName="MediaServiceAutoKeyPoints">
      <xsd:simpleType>
        <xsd:restriction base="dms:Note"/>
      </xsd:simpleType>
    </xsd:element>
    <xsd:element ma:index="13" ma:readOnly="true" ma:internalName="MediaServiceKeyPoints" name="MediaServiceKeyPoints" ma:hidden="true" nillable="true" ma:displayName="KeyPoints">
      <xsd:simpleType>
        <xsd:restriction base="dms:Note"/>
      </xsd:simpleType>
    </xsd:element>
    <xsd:element ma:index="16" ma:readOnly="true" ma:internalName="MediaServiceDateTaken" name="MediaServiceDateTaken" ma:hidden="true" nillable="true" ma:displayName="MediaServiceDateTaken">
      <xsd:simpleType>
        <xsd:restriction base="dms:Text"/>
      </xsd:simpleType>
    </xsd:element>
    <xsd:element ma:description="Archive function" ma:index="18" ma:internalName="Status" name="Status" ma:format="Dropdown" ma:default="New" nillable="true" ma:display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ma:list="UserInfo" ma:index="19" ma:internalName="Lead" name="Lead" ma:format="Dropdown" ma:SharePointGroup="0" nillable="true" ma:displayName="Lead">
      <xsd:complexType>
        <xsd:complexContent>
          <xsd:extension base="dms:User">
            <xsd:sequence>
              <xsd:element maxOccurs="unbounded" minOccurs="0" name="UserInfo">
                <xsd:complexType>
                  <xsd:sequence>
                    <xsd:element type="xsd:string" minOccurs="0" name="DisplayName"/>
                    <xsd:element type="dms:UserId" minOccurs="0" name="AccountId" nillable="true"/>
                    <xsd:element type="xsd:string" minOccurs="0" name="AccountType"/>
                  </xsd:sequence>
                </xsd:complexType>
              </xsd:element>
            </xsd:sequence>
          </xsd:extension>
        </xsd:complexContent>
      </xsd:complexType>
    </xsd:element>
    <xsd:element ma:index="20" ma:internalName="Description" name="Description" ma:format="Dropdown" nillable="true" ma:displayName="Description">
      <xsd:simpleType>
        <xsd:restriction base="dms:Note">
          <xsd:maxLength value="255"/>
        </xsd:restriction>
      </xsd:simpleType>
    </xsd:element>
    <xsd:element ma:index="21" ma:internalName="Sign_x002d_off_x0020_status" name="_Flow_SignoffStatus" nillable="true" ma:displayName="Sign-off status">
      <xsd:simpleType>
        <xsd:restriction base="dms:Text"/>
      </xsd:simpleType>
    </xsd:element>
    <xsd:element ma:index="22" ma:readOnly="true" ma:internalName="MediaServiceOCR" name="MediaServiceOCR" nillable="true" ma:displayName="Extracted Text">
      <xsd:simpleType>
        <xsd:restriction base="dms:Note">
          <xsd:maxLength value="255"/>
        </xsd:restriction>
      </xsd:simpleType>
    </xsd:element>
    <xsd:element ma:index="23" ma:readOnly="true" ma:internalName="MediaServiceGenerationTime" name="MediaServiceGenerationTime" ma:hidden="true" nillable="true" ma:displayName="MediaServiceGenerationTime">
      <xsd:simpleType>
        <xsd:restriction base="dms:Text"/>
      </xsd:simpleType>
    </xsd:element>
    <xsd:element ma:index="24" ma:readOnly="true" ma:internalName="MediaServiceEventHashCode" name="MediaServiceEventHashCode" ma:hidden="true" nillable="true" ma:displayName="MediaServiceEventHashCode">
      <xsd:simpleType>
        <xsd:restriction base="dms:Text"/>
      </xsd:simpleType>
    </xsd:element>
    <xsd:element ma:index="25" ma:readOnly="true" ma:internalName="MediaServiceLocation" name="MediaServiceLocation" nillable="true" ma:displayName="Location">
      <xsd:simpleType>
        <xsd:restriction base="dms:Text"/>
      </xsd:simpleType>
    </xsd:element>
    <xsd:element ma:index="26" ma:readOnly="true" ma:internalName="MediaLengthInSeconds" name="MediaLengthInSeconds" nillable="true" ma:displayName="Length (seconds)">
      <xsd:simpleType>
        <xsd:restriction base="dms:Unknown"/>
      </xsd:simpleType>
    </xsd:element>
    <xsd:element ma:taxonomyFieldName="MediaServiceImageTags" ma:sspId="465d274b-74f9-43c9-a5ca-fb7fe75b76de" ma:anchorId="fba54fb3-c3e1-fe81-a776-ca4b69148c4d" ma:open="true" ma:index="28" ma:readOnly="false" ma:isKeyword="false" ma:internalName="lcf76f155ced4ddcb4097134ff3c332f" ma:fieldId="{5cf76f15-5ced-4ddc-b409-7134ff3c332f}" ma:termSetId="09814cd3-568e-fe90-9814-8d621ff8fb84" name="lcf76f155ced4ddcb4097134ff3c332f" ma:taxonomy="true" ma:taxonomyMulti="true" nillable="true" ma:displayName="Image Tags">
      <xsd:complexType>
        <xsd:sequence>
          <xsd:element maxOccurs="1" minOccurs="0" ref="pc:Terms"/>
        </xsd:sequence>
      </xsd:complexType>
    </xsd:element>
  </xsd:schema>
  <xsd:schema xmlns:xsd="http://www.w3.org/2001/XMLSchema" xmlns:dcterms="http://purl.org/dc/terms/" xmlns="http://schemas.openxmlformats.org/package/2006/metadata/core-properties" xmlns:xsi="http://www.w3.org/2001/XMLSchema-instance" xmlns:dc="http://purl.org/dc/elements/1.1/" xmlns:odoc="http://schemas.microsoft.com/internal/obd" blockDefault="#all" targetNamespace="http://schemas.openxmlformats.org/package/2006/metadata/core-properties" elementFormDefault="qualified" attributeFormDefault="unqualified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type="CT_coreProperties" name="coreProperties"/>
    <xsd:complexType name="CT_coreProperties">
      <xsd:all>
        <xsd:element maxOccurs="1" minOccurs="0" ref="dc:creator"/>
        <xsd:element maxOccurs="1" minOccurs="0" ref="dcterms:created"/>
        <xsd:element maxOccurs="1" minOccurs="0" ref="dc:identifier"/>
        <xsd:element maxOccurs="1" type="xsd:string" minOccurs="0" name="contentType" ma:displayName="Content Type"/>
        <xsd:element maxOccurs="1" minOccurs="0" ma:index="1" ref="dc:title" ma:displayName="Title"/>
        <xsd:element maxOccurs="1" minOccurs="0" ref="dc:subject"/>
        <xsd:element maxOccurs="1" minOccurs="0" ref="dc:description"/>
        <xsd:element maxOccurs="1" type="xsd:string" minOccurs="0" name="keywords"/>
        <xsd:element maxOccurs="1" minOccurs="0" ref="dc:language"/>
        <xsd:element maxOccurs="1" type="xsd:string" minOccurs="0" name="category"/>
        <xsd:element maxOccurs="1" type="xsd:string" minOccurs="0" name="version"/>
        <xsd:element maxOccurs="1" type="xsd:string" minOccurs="0" name="revision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maxOccurs="1" type="xsd:string" minOccurs="0" name="lastModifiedBy"/>
        <xsd:element maxOccurs="1" minOccurs="0" ref="dcterms:modified"/>
        <xsd:element maxOccurs="1" type="xsd:string" minOccurs="0" name="contentStatus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minOccurs="0" ref="pc:DisplayName"/>
          <xs:element minOccurs="0" ref="pc:AccountId"/>
          <xs:element minOccurs="0" ref="pc:AccountType"/>
        </xs:sequence>
      </xs:complexType>
    </xs:element>
    <xs:element type="xs:string" name="DisplayName"/>
    <xs:element type="xs:string" name="AccountId"/>
    <xs:element type="xs:string" name="AccountType"/>
    <xs:element name="BDCAssociatedEntity">
      <xs:complexType>
        <xs:sequence>
          <xs:element maxOccurs="unbounded" minOccurs="0" ref="pc:BDCEntity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type="xs:string" name="EntityNamespace"/>
    <xs:attribute type="xs:string" name="EntityName"/>
    <xs:attribute type="xs:string" name="SystemInstanceName"/>
    <xs:attribute type="xs:string" name="AssociationName"/>
    <xs:element name="BDCEntity">
      <xs:complexType>
        <xs:sequence>
          <xs:element minOccurs="0" ref="pc:EntityDisplayName"/>
          <xs:element minOccurs="0" ref="pc:EntityInstanceReference"/>
          <xs:element minOccurs="0" ref="pc:EntityId1"/>
          <xs:element minOccurs="0" ref="pc:EntityId2"/>
          <xs:element minOccurs="0" ref="pc:EntityId3"/>
          <xs:element minOccurs="0" ref="pc:EntityId4"/>
          <xs:element minOccurs="0" ref="pc:EntityId5"/>
        </xs:sequence>
      </xs:complexType>
    </xs:element>
    <xs:element type="xs:string" name="EntityDisplayName"/>
    <xs:element type="xs:string" name="EntityInstanceReference"/>
    <xs:element type="xs:string" name="EntityId1"/>
    <xs:element type="xs:string" name="EntityId2"/>
    <xs:element type="xs:string" name="EntityId3"/>
    <xs:element type="xs:string" name="EntityId4"/>
    <xs:element type="xs:string" name="EntityId5"/>
    <xs:element name="Terms">
      <xs:complexType>
        <xs:sequence>
          <xs:element maxOccurs="unbounded" minOccurs="0" ref="pc:TermInfo"/>
        </xs:sequence>
      </xs:complexType>
    </xs:element>
    <xs:element name="TermInfo">
      <xs:complexType>
        <xs:sequence>
          <xs:element minOccurs="0" ref="pc:TermName"/>
          <xs:element minOccurs="0" ref="pc:TermId"/>
        </xs:sequence>
      </xs:complexType>
    </xs:element>
    <xs:element type="xs:string" name="TermName"/>
    <xs:element type="xs:string" name="TermId"/>
  </xs:schema>
</ct:contentTypeSchema>
</file>

<file path=customXml/item3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c="http://schemas.microsoft.com/office/infopath/2007/PartnerControls" xmlns:xsi="http://www.w3.org/2001/XMLSchema-instance" xmlns:p="http://schemas.microsoft.com/office/2006/metadata/propertie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6.xml><?xml version="1.0" encoding="utf-8"?>
<b:Sources xmlns="http://schemas.openxmlformats.org/officeDocument/2006/bibliography" xmlns:b="http://schemas.openxmlformats.org/officeDocument/2006/bibliography" StyleName="Chicago" SelectedStyle="\CHICAGO.XSL"/>
</file>

<file path=customXml/itemProps1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infopath/2007/PartnerControl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elements/1.1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4B2E0E22-D442-4EBE-AAA2-EDC8871E7B41}">
  <ds:schemaRefs>
    <ds:schemaRef ds:uri="http://schemas.microsoft.com/office/infopath/2007/PartnerControls"/>
    <ds:schemaRef ds:uri="http://schemas.microsoft.com/office/2006/metadata/properties"/>
    <ds:schemaRef ds:uri="26005759-6815-4540-b8ea-913958d74f23"/>
    <ds:schemaRef ds:uri="970c08f3-bdc0-46be-888b-e62464d9f78c"/>
  </ds:schemaRefs>
</ds:datastoreItem>
</file>

<file path=customXml/itemProps6.xml><?xml version="1.0" encoding="utf-8"?>
<ds:datastoreItem xmlns:ds="http://schemas.openxmlformats.org/officeDocument/2006/customXml" ds:itemID="{B3B164D8-1083-458D-8D15-4DD02EA47B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4</Pages>
  <Words>270</Words>
  <Characters>1541</Characters>
  <Application>Microsoft Office Word</Application>
  <DocSecurity>0</DocSecurity>
  <Lines>12</Lines>
  <Paragraphs>3</Paragraphs>
  <ScaleCrop>false</ScaleCrop>
  <Company/>
  <LinksUpToDate>false</LinksUpToDate>
  <CharactersWithSpaces>1808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Yuqing Lei</dc:creator>
  <cp:lastModifiedBy>Demi</cp:lastModifiedBy>
  <cp:revision>22</cp:revision>
  <cp:lastPrinted>2013-10-03T20:51:00Z</cp:lastPrinted>
  <dcterms:created xsi:type="dcterms:W3CDTF">2024-04-16T15:16:00Z</dcterms:created>
  <dcterms:modified xsi:type="dcterms:W3CDTF">2025-09-26T07:12:00Z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  <property fmtid="{D5CDD505-2E9C-101B-9397-08002B2CF9AE}" pid="10" name="KSOProductBuildVer">
    <vt:lpwstr>2052-7.4.1.8983</vt:lpwstr>
  </property>
  <property fmtid="{D5CDD505-2E9C-101B-9397-08002B2CF9AE}" pid="11" name="ICV">
    <vt:lpwstr>F7D5A3F4CBA90F1333F5C2686360E629_42</vt:lpwstr>
  </property>
</Properties>
</file>